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jc w:val="both"/>
        <w:rPr>
          <w:rFonts w:ascii="Palatino" w:cs="Palatino" w:hAnsi="Palatino" w:eastAsia="Palatino"/>
          <w:b w:val="1"/>
          <w:bCs w:val="1"/>
        </w:rPr>
      </w:pPr>
      <w:r>
        <w:rPr>
          <w:rFonts w:ascii="Palatino" w:hAnsi="Palatino"/>
          <w:b w:val="1"/>
          <w:bCs w:val="1"/>
          <w:rtl w:val="0"/>
          <w:lang w:val="de-DE"/>
        </w:rPr>
        <w:t>Lieder, die lustig sind und manchmal ein bisserl traurig, aber das ist okay</w:t>
      </w:r>
    </w:p>
    <w:p>
      <w:pPr>
        <w:pStyle w:val="Text"/>
        <w:jc w:val="both"/>
        <w:rPr>
          <w:rFonts w:ascii="Palatino" w:cs="Palatino" w:hAnsi="Palatino" w:eastAsia="Palatino"/>
        </w:rPr>
      </w:pPr>
    </w:p>
    <w:p>
      <w:pPr>
        <w:pStyle w:val="Text"/>
        <w:jc w:val="both"/>
        <w:rPr>
          <w:rFonts w:ascii="Palatino" w:cs="Palatino" w:hAnsi="Palatino" w:eastAsia="Palatino"/>
        </w:rPr>
      </w:pPr>
      <w:r>
        <w:rPr>
          <w:rFonts w:ascii="Palatino" w:hAnsi="Palatino"/>
          <w:rtl w:val="0"/>
          <w:lang w:val="de-DE"/>
        </w:rPr>
        <w:t>Manchmal ist der Titel 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eine Tour so passend, dass es gar keines Pressetextes mehr bed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 xml:space="preserve">rfe </w:t>
      </w:r>
      <w:r>
        <w:rPr>
          <w:rFonts w:ascii="Palatino" w:hAnsi="Palatino" w:hint="default"/>
          <w:rtl w:val="0"/>
          <w:lang w:val="de-DE"/>
        </w:rPr>
        <w:t xml:space="preserve">— </w:t>
      </w:r>
      <w:r>
        <w:rPr>
          <w:rFonts w:ascii="Palatino" w:hAnsi="Palatino"/>
          <w:rtl w:val="0"/>
          <w:lang w:val="de-DE"/>
        </w:rPr>
        <w:t xml:space="preserve">der Name ist Programm quasi.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Lieder, die lustig sind und manchmal ein bisserl traurig, aber das ist okay</w:t>
      </w:r>
      <w:r>
        <w:rPr>
          <w:rFonts w:ascii="Palatino" w:hAnsi="Palatino" w:hint="default"/>
          <w:rtl w:val="0"/>
          <w:lang w:val="de-DE"/>
        </w:rPr>
        <w:t xml:space="preserve">“ </w:t>
      </w:r>
      <w:r>
        <w:rPr>
          <w:rFonts w:ascii="Palatino" w:hAnsi="Palatino"/>
          <w:rtl w:val="0"/>
          <w:lang w:val="de-DE"/>
        </w:rPr>
        <w:t>(kurz: LDLSUMEBTADIO) ist so ein Titel und ja: er ist ein bisserl sperrig und lang. Aber wenn man dann eh keinen Pressetext mehr daf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r braucht, hebt sich das doch auf oder!? Da w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 xml:space="preserve">rde doch so oder so nur etwas aus den Fingern Gesogenes 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 xml:space="preserve">ber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k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nstlerische Weiterentwicklung und Breite gewinnen</w:t>
      </w:r>
      <w:r>
        <w:rPr>
          <w:rFonts w:ascii="Palatino" w:hAnsi="Palatino" w:hint="default"/>
          <w:rtl w:val="0"/>
          <w:lang w:val="de-DE"/>
        </w:rPr>
        <w:t xml:space="preserve">“ </w:t>
      </w:r>
      <w:r>
        <w:rPr>
          <w:rFonts w:ascii="Palatino" w:hAnsi="Palatino"/>
          <w:rtl w:val="0"/>
          <w:lang w:val="de-DE"/>
        </w:rPr>
        <w:t xml:space="preserve">drin stehen, irgendein Geschwafel von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bravour</w:t>
      </w:r>
      <w:r>
        <w:rPr>
          <w:rFonts w:ascii="Palatino" w:hAnsi="Palatino" w:hint="default"/>
          <w:rtl w:val="0"/>
          <w:lang w:val="de-DE"/>
        </w:rPr>
        <w:t>ö</w:t>
      </w:r>
      <w:r>
        <w:rPr>
          <w:rFonts w:ascii="Palatino" w:hAnsi="Palatino"/>
          <w:rtl w:val="0"/>
          <w:lang w:val="de-DE"/>
        </w:rPr>
        <w:t>s bew</w:t>
      </w:r>
      <w:r>
        <w:rPr>
          <w:rFonts w:ascii="Palatino" w:hAnsi="Palatino" w:hint="default"/>
          <w:rtl w:val="0"/>
          <w:lang w:val="de-DE"/>
        </w:rPr>
        <w:t>ä</w:t>
      </w:r>
      <w:r>
        <w:rPr>
          <w:rFonts w:ascii="Palatino" w:hAnsi="Palatino"/>
          <w:rtl w:val="0"/>
          <w:lang w:val="de-DE"/>
        </w:rPr>
        <w:t xml:space="preserve">ltigtem Spagat aus </w:t>
      </w:r>
      <w:r>
        <w:rPr>
          <w:rFonts w:ascii="Palatino" w:hAnsi="Palatino" w:hint="default"/>
          <w:rtl w:val="0"/>
          <w:lang w:val="de-DE"/>
        </w:rPr>
        <w:t>‚</w:t>
      </w:r>
      <w:r>
        <w:rPr>
          <w:rFonts w:ascii="Palatino" w:hAnsi="Palatino"/>
          <w:rtl w:val="0"/>
          <w:lang w:val="de-DE"/>
        </w:rPr>
        <w:t>lustig und ernst</w:t>
      </w:r>
      <w:r>
        <w:rPr>
          <w:rFonts w:ascii="Palatino" w:hAnsi="Palatino" w:hint="default"/>
          <w:rtl w:val="0"/>
          <w:lang w:val="de-DE"/>
        </w:rPr>
        <w:t xml:space="preserve">‘“ </w:t>
      </w:r>
      <w:r>
        <w:rPr>
          <w:rFonts w:ascii="Palatino" w:hAnsi="Palatino"/>
          <w:rtl w:val="0"/>
          <w:lang w:val="de-DE"/>
        </w:rPr>
        <w:t xml:space="preserve">und Schlagworte wie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best of both worlds</w:t>
      </w:r>
      <w:r>
        <w:rPr>
          <w:rFonts w:ascii="Palatino" w:hAnsi="Palatino" w:hint="default"/>
          <w:rtl w:val="0"/>
          <w:lang w:val="de-DE"/>
        </w:rPr>
        <w:t xml:space="preserve">“ </w:t>
      </w:r>
      <w:r>
        <w:rPr>
          <w:rFonts w:ascii="Palatino" w:hAnsi="Palatino"/>
          <w:rtl w:val="0"/>
          <w:lang w:val="de-DE"/>
        </w:rPr>
        <w:t xml:space="preserve">oder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feinf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hlig funny</w:t>
      </w:r>
      <w:r>
        <w:rPr>
          <w:rFonts w:ascii="Palatino" w:hAnsi="Palatino" w:hint="default"/>
          <w:rtl w:val="0"/>
          <w:lang w:val="de-DE"/>
        </w:rPr>
        <w:t>“</w:t>
      </w:r>
      <w:r>
        <w:rPr>
          <w:rFonts w:ascii="Palatino" w:hAnsi="Palatino"/>
          <w:rtl w:val="0"/>
          <w:lang w:val="de-DE"/>
        </w:rPr>
        <w:t>. Und weil Blonder Engel ja ohnehin immer am Zauber der Einzigartigkeit seiner Konzerte gelegen ist (vulgo: und weil sich der Angel eh nie an die Setlist h</w:t>
      </w:r>
      <w:r>
        <w:rPr>
          <w:rFonts w:ascii="Palatino" w:hAnsi="Palatino" w:hint="default"/>
          <w:rtl w:val="0"/>
          <w:lang w:val="de-DE"/>
        </w:rPr>
        <w:t>ä</w:t>
      </w:r>
      <w:r>
        <w:rPr>
          <w:rFonts w:ascii="Palatino" w:hAnsi="Palatino"/>
          <w:rtl w:val="0"/>
          <w:lang w:val="de-DE"/>
        </w:rPr>
        <w:t>lt und spielt, was er will), ist so ein starrer Pressetext dann ja im Grunde auch eigentlich eine Themenverfehlung. In diesem Sinne: lassen Sie sich ein auf Lieder, die lustig sind und manchmal ein bisserl traurig. Das ist okay. Wirklich! Freuen Sie sich auf ein best of both worlds, bei dem der K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 xml:space="preserve">nstler im Spagat aus </w:t>
      </w:r>
      <w:r>
        <w:rPr>
          <w:rFonts w:ascii="Palatino" w:hAnsi="Palatino" w:hint="default"/>
          <w:rtl w:val="0"/>
          <w:lang w:val="de-DE"/>
        </w:rPr>
        <w:t>„</w:t>
      </w:r>
      <w:r>
        <w:rPr>
          <w:rFonts w:ascii="Palatino" w:hAnsi="Palatino"/>
          <w:rtl w:val="0"/>
          <w:lang w:val="de-DE"/>
        </w:rPr>
        <w:t>lustig und ernst</w:t>
      </w:r>
      <w:r>
        <w:rPr>
          <w:rFonts w:ascii="Palatino" w:hAnsi="Palatino" w:hint="default"/>
          <w:rtl w:val="0"/>
          <w:lang w:val="de-DE"/>
        </w:rPr>
        <w:t xml:space="preserve">“ </w:t>
      </w:r>
      <w:r>
        <w:rPr>
          <w:rFonts w:ascii="Palatino" w:hAnsi="Palatino"/>
          <w:rtl w:val="0"/>
          <w:lang w:val="de-DE"/>
        </w:rPr>
        <w:t>Breite gewinnt und feinf</w:t>
      </w:r>
      <w:r>
        <w:rPr>
          <w:rFonts w:ascii="Palatino" w:hAnsi="Palatino" w:hint="default"/>
          <w:rtl w:val="0"/>
          <w:lang w:val="de-DE"/>
        </w:rPr>
        <w:t>ü</w:t>
      </w:r>
      <w:r>
        <w:rPr>
          <w:rFonts w:ascii="Palatino" w:hAnsi="Palatino"/>
          <w:rtl w:val="0"/>
          <w:lang w:val="de-DE"/>
        </w:rPr>
        <w:t>hlig funny zu einem zauberhaft einzigartigen Konzertabend l</w:t>
      </w:r>
      <w:r>
        <w:rPr>
          <w:rFonts w:ascii="Palatino" w:hAnsi="Palatino" w:hint="default"/>
          <w:rtl w:val="0"/>
          <w:lang w:val="de-DE"/>
        </w:rPr>
        <w:t>ä</w:t>
      </w:r>
      <w:r>
        <w:rPr>
          <w:rFonts w:ascii="Palatino" w:hAnsi="Palatino"/>
          <w:rtl w:val="0"/>
          <w:lang w:val="de-DE"/>
        </w:rPr>
        <w:t>dt.</w:t>
      </w:r>
    </w:p>
    <w:p>
      <w:pPr>
        <w:pStyle w:val="Text"/>
        <w:jc w:val="both"/>
      </w:pPr>
      <w:r>
        <w:rPr>
          <w:rFonts w:ascii="Palatino" w:cs="Palatino" w:hAnsi="Palatino" w:eastAsia="Palatino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